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9D" w:rsidRPr="00E27AD0" w:rsidRDefault="0004619D" w:rsidP="002E78FD">
      <w:pPr>
        <w:ind w:left="540" w:right="-426"/>
        <w:rPr>
          <w:rFonts w:ascii="Arial" w:hAnsi="Arial" w:cs="Arial"/>
          <w:b/>
          <w:sz w:val="26"/>
          <w:szCs w:val="26"/>
        </w:rPr>
      </w:pPr>
      <w:r w:rsidRPr="00E27AD0">
        <w:rPr>
          <w:rFonts w:ascii="Arial" w:hAnsi="Arial" w:cs="Arial"/>
          <w:b/>
          <w:sz w:val="26"/>
          <w:szCs w:val="26"/>
        </w:rPr>
        <w:t>GRUNDAUSSTATTUNG</w:t>
      </w:r>
    </w:p>
    <w:p w:rsidR="0004619D" w:rsidRPr="00E27AD0" w:rsidRDefault="0004619D" w:rsidP="002E78FD">
      <w:pPr>
        <w:ind w:left="540" w:right="-426"/>
        <w:rPr>
          <w:rFonts w:ascii="Arial" w:hAnsi="Arial" w:cs="Arial"/>
          <w:b/>
          <w:sz w:val="26"/>
          <w:szCs w:val="26"/>
        </w:rPr>
      </w:pPr>
      <w:r w:rsidRPr="00E27AD0">
        <w:rPr>
          <w:rFonts w:ascii="Arial" w:hAnsi="Arial" w:cs="Arial"/>
          <w:b/>
          <w:sz w:val="26"/>
          <w:szCs w:val="26"/>
        </w:rPr>
        <w:t>Zum Schulbeginn benötigt Ihr Kind folgendes Arbeitsmaterial:</w:t>
      </w:r>
    </w:p>
    <w:p w:rsidR="0004619D" w:rsidRPr="00E27AD0" w:rsidRDefault="0004619D" w:rsidP="002E78FD">
      <w:pPr>
        <w:ind w:left="540" w:right="-426"/>
        <w:rPr>
          <w:rFonts w:ascii="Arial" w:hAnsi="Arial" w:cs="Arial"/>
          <w:b/>
          <w:sz w:val="26"/>
          <w:szCs w:val="26"/>
        </w:rPr>
      </w:pPr>
    </w:p>
    <w:p w:rsidR="0004619D" w:rsidRPr="00E27AD0" w:rsidRDefault="0004619D" w:rsidP="002E78FD">
      <w:pPr>
        <w:numPr>
          <w:ilvl w:val="0"/>
          <w:numId w:val="1"/>
        </w:numPr>
        <w:tabs>
          <w:tab w:val="clear" w:pos="1260"/>
          <w:tab w:val="num" w:pos="900"/>
        </w:tabs>
        <w:ind w:left="900" w:right="-426" w:hanging="360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Mäppchen (ohne Füller)</w:t>
      </w:r>
    </w:p>
    <w:p w:rsidR="0004619D" w:rsidRPr="00E27AD0" w:rsidRDefault="0004619D" w:rsidP="002E78FD">
      <w:pPr>
        <w:numPr>
          <w:ilvl w:val="0"/>
          <w:numId w:val="1"/>
        </w:numPr>
        <w:tabs>
          <w:tab w:val="clear" w:pos="1260"/>
          <w:tab w:val="num" w:pos="900"/>
        </w:tabs>
        <w:ind w:left="900" w:right="-426" w:hanging="360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Bleistifte (Schreiblernstifte, dick, dreieckig)</w:t>
      </w:r>
    </w:p>
    <w:p w:rsidR="0004619D" w:rsidRPr="00E27AD0" w:rsidRDefault="0004619D" w:rsidP="002E78FD">
      <w:pPr>
        <w:tabs>
          <w:tab w:val="num" w:pos="900"/>
        </w:tabs>
        <w:ind w:left="900" w:right="-426" w:hanging="360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•</w:t>
      </w:r>
      <w:r w:rsidRPr="00E27AD0">
        <w:rPr>
          <w:rFonts w:ascii="Arial" w:hAnsi="Arial" w:cs="Arial"/>
          <w:sz w:val="26"/>
          <w:szCs w:val="26"/>
        </w:rPr>
        <w:tab/>
        <w:t>Weicher Radiergummi</w:t>
      </w:r>
    </w:p>
    <w:p w:rsidR="0004619D" w:rsidRPr="00E27AD0" w:rsidRDefault="0004619D" w:rsidP="002E78FD">
      <w:pPr>
        <w:tabs>
          <w:tab w:val="num" w:pos="900"/>
        </w:tabs>
        <w:ind w:left="900" w:right="-426" w:hanging="360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•</w:t>
      </w:r>
      <w:r w:rsidRPr="00E27AD0">
        <w:rPr>
          <w:rFonts w:ascii="Arial" w:hAnsi="Arial" w:cs="Arial"/>
          <w:sz w:val="26"/>
          <w:szCs w:val="26"/>
        </w:rPr>
        <w:tab/>
        <w:t>Buntstifte (Markenqualität, dreieckig, umweltfreundliche Produkte)</w:t>
      </w:r>
    </w:p>
    <w:p w:rsidR="0004619D" w:rsidRPr="00E27AD0" w:rsidRDefault="0004619D" w:rsidP="002E78FD">
      <w:pPr>
        <w:numPr>
          <w:ilvl w:val="0"/>
          <w:numId w:val="2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Dosenspitzer (für dicke und dünne Stifte)</w:t>
      </w:r>
    </w:p>
    <w:p w:rsidR="0004619D" w:rsidRPr="00E27AD0" w:rsidRDefault="0004619D" w:rsidP="002E78FD">
      <w:pPr>
        <w:numPr>
          <w:ilvl w:val="0"/>
          <w:numId w:val="3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Papierschere (abgerundet, gute Ausführung, es gibt auch Scheren für Linkshänder)</w:t>
      </w:r>
    </w:p>
    <w:p w:rsidR="0004619D" w:rsidRPr="00E27AD0" w:rsidRDefault="0004619D" w:rsidP="002E78FD">
      <w:pPr>
        <w:numPr>
          <w:ilvl w:val="0"/>
          <w:numId w:val="4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Klebestift (kein flüssiger Kleber)</w:t>
      </w: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•</w:t>
      </w:r>
      <w:r w:rsidRPr="00E27AD0">
        <w:rPr>
          <w:rFonts w:ascii="Arial" w:hAnsi="Arial" w:cs="Arial"/>
          <w:sz w:val="26"/>
          <w:szCs w:val="26"/>
        </w:rPr>
        <w:tab/>
        <w:t>Wachsmalstifte (Markenqualität, wasserfest)</w:t>
      </w:r>
    </w:p>
    <w:p w:rsidR="0004619D" w:rsidRPr="00E27AD0" w:rsidRDefault="0004619D" w:rsidP="00D70CE9">
      <w:pPr>
        <w:pStyle w:val="Listenabsatz"/>
        <w:numPr>
          <w:ilvl w:val="0"/>
          <w:numId w:val="13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Plastikschnellhefter (grün, gelb, blau, rot, weiß</w:t>
      </w:r>
      <w:r w:rsidR="00D70CE9" w:rsidRPr="00E27AD0">
        <w:rPr>
          <w:rFonts w:ascii="Arial" w:hAnsi="Arial" w:cs="Arial"/>
          <w:sz w:val="26"/>
          <w:szCs w:val="26"/>
        </w:rPr>
        <w:t>, lila</w:t>
      </w:r>
      <w:r w:rsidRPr="00E27AD0">
        <w:rPr>
          <w:rFonts w:ascii="Arial" w:hAnsi="Arial" w:cs="Arial"/>
          <w:sz w:val="26"/>
          <w:szCs w:val="26"/>
        </w:rPr>
        <w:t>)</w:t>
      </w:r>
    </w:p>
    <w:p w:rsidR="0004619D" w:rsidRPr="00E27AD0" w:rsidRDefault="0004619D" w:rsidP="002E78FD">
      <w:pPr>
        <w:numPr>
          <w:ilvl w:val="0"/>
          <w:numId w:val="6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Ordner mit breitem Rücken DIN A4 (zum Sammeln der Arbeitsblätter</w:t>
      </w:r>
      <w:r w:rsidR="00D70CE9" w:rsidRPr="00E27AD0">
        <w:rPr>
          <w:rFonts w:ascii="Arial" w:hAnsi="Arial" w:cs="Arial"/>
          <w:sz w:val="26"/>
          <w:szCs w:val="26"/>
        </w:rPr>
        <w:t>)</w:t>
      </w:r>
    </w:p>
    <w:p w:rsidR="0004619D" w:rsidRPr="00E27AD0" w:rsidRDefault="0004619D" w:rsidP="002E78FD">
      <w:pPr>
        <w:numPr>
          <w:ilvl w:val="0"/>
          <w:numId w:val="7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Mitteilungsheft DIN A6 liniert /Hausaufgabenheft</w:t>
      </w:r>
    </w:p>
    <w:p w:rsidR="0004619D" w:rsidRPr="00E27AD0" w:rsidRDefault="00952E5B" w:rsidP="00D70CE9">
      <w:pPr>
        <w:tabs>
          <w:tab w:val="left" w:pos="900"/>
        </w:tabs>
        <w:ind w:left="540"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3</w:t>
      </w:r>
      <w:r w:rsidR="00D70CE9" w:rsidRPr="00E27AD0">
        <w:rPr>
          <w:rFonts w:ascii="Arial" w:hAnsi="Arial" w:cs="Arial"/>
          <w:sz w:val="26"/>
          <w:szCs w:val="26"/>
        </w:rPr>
        <w:tab/>
      </w:r>
      <w:r w:rsidR="0004619D" w:rsidRPr="00E27AD0">
        <w:rPr>
          <w:rFonts w:ascii="Arial" w:hAnsi="Arial" w:cs="Arial"/>
          <w:sz w:val="26"/>
          <w:szCs w:val="26"/>
        </w:rPr>
        <w:t>DIN A4 Hefte ohne Linien</w:t>
      </w: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sz w:val="26"/>
          <w:szCs w:val="26"/>
        </w:rPr>
      </w:pPr>
    </w:p>
    <w:p w:rsidR="0004619D" w:rsidRPr="00E27AD0" w:rsidRDefault="00E0194E" w:rsidP="002E78FD">
      <w:pPr>
        <w:tabs>
          <w:tab w:val="left" w:pos="900"/>
        </w:tabs>
        <w:ind w:left="540" w:right="-426"/>
        <w:rPr>
          <w:rFonts w:ascii="Arial" w:hAnsi="Arial" w:cs="Arial"/>
          <w:b/>
          <w:sz w:val="26"/>
          <w:szCs w:val="26"/>
        </w:rPr>
      </w:pPr>
      <w:r w:rsidRPr="00E27AD0">
        <w:rPr>
          <w:rFonts w:ascii="Arial" w:hAnsi="Arial" w:cs="Arial"/>
          <w:b/>
          <w:bCs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7CFC57BA" wp14:editId="77BE8689">
            <wp:simplePos x="0" y="0"/>
            <wp:positionH relativeFrom="column">
              <wp:posOffset>4448810</wp:posOffset>
            </wp:positionH>
            <wp:positionV relativeFrom="paragraph">
              <wp:posOffset>48895</wp:posOffset>
            </wp:positionV>
            <wp:extent cx="2118360" cy="1124585"/>
            <wp:effectExtent l="0" t="0" r="0" b="0"/>
            <wp:wrapTight wrapText="bothSides">
              <wp:wrapPolygon edited="0">
                <wp:start x="7770" y="0"/>
                <wp:lineTo x="7576" y="1098"/>
                <wp:lineTo x="7964" y="4391"/>
                <wp:lineTo x="8547" y="5854"/>
                <wp:lineTo x="388" y="11709"/>
                <wp:lineTo x="0" y="12440"/>
                <wp:lineTo x="0" y="20490"/>
                <wp:lineTo x="1360" y="20856"/>
                <wp:lineTo x="8741" y="21222"/>
                <wp:lineTo x="13014" y="21222"/>
                <wp:lineTo x="13986" y="20856"/>
                <wp:lineTo x="18065" y="18295"/>
                <wp:lineTo x="18259" y="14636"/>
                <wp:lineTo x="16705" y="11709"/>
                <wp:lineTo x="18647" y="11709"/>
                <wp:lineTo x="21367" y="8416"/>
                <wp:lineTo x="21367" y="1464"/>
                <wp:lineTo x="19813" y="732"/>
                <wp:lineTo x="8741" y="0"/>
                <wp:lineTo x="7770" y="0"/>
              </wp:wrapPolygon>
            </wp:wrapTight>
            <wp:docPr id="1" name="Grafik 1" descr="j0232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327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19D" w:rsidRPr="00E27AD0">
        <w:rPr>
          <w:rFonts w:ascii="Arial" w:hAnsi="Arial" w:cs="Arial"/>
          <w:b/>
          <w:sz w:val="26"/>
          <w:szCs w:val="26"/>
        </w:rPr>
        <w:t>Turnzeug</w:t>
      </w:r>
    </w:p>
    <w:p w:rsidR="0004619D" w:rsidRPr="00E27AD0" w:rsidRDefault="0004619D" w:rsidP="002E78FD">
      <w:pPr>
        <w:numPr>
          <w:ilvl w:val="0"/>
          <w:numId w:val="8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Paar feste Turnschuhe mit heller Sohle</w:t>
      </w: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•</w:t>
      </w:r>
      <w:r w:rsidRPr="00E27AD0">
        <w:rPr>
          <w:rFonts w:ascii="Arial" w:hAnsi="Arial" w:cs="Arial"/>
          <w:sz w:val="26"/>
          <w:szCs w:val="26"/>
        </w:rPr>
        <w:tab/>
        <w:t xml:space="preserve">Turnhose und </w:t>
      </w:r>
      <w:proofErr w:type="spellStart"/>
      <w:r w:rsidRPr="00E27AD0">
        <w:rPr>
          <w:rFonts w:ascii="Arial" w:hAnsi="Arial" w:cs="Arial"/>
          <w:sz w:val="26"/>
          <w:szCs w:val="26"/>
        </w:rPr>
        <w:t>Turnhemd</w:t>
      </w:r>
      <w:proofErr w:type="spellEnd"/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 xml:space="preserve">1 </w:t>
      </w:r>
      <w:r w:rsidR="002E78FD" w:rsidRPr="00E27AD0">
        <w:rPr>
          <w:rFonts w:ascii="Arial" w:hAnsi="Arial" w:cs="Arial"/>
          <w:sz w:val="26"/>
          <w:szCs w:val="26"/>
        </w:rPr>
        <w:t xml:space="preserve">  </w:t>
      </w:r>
      <w:r w:rsidRPr="00E27AD0">
        <w:rPr>
          <w:rFonts w:ascii="Arial" w:hAnsi="Arial" w:cs="Arial"/>
          <w:sz w:val="26"/>
          <w:szCs w:val="26"/>
        </w:rPr>
        <w:t>Sportbeutel für das Turnzeug</w:t>
      </w: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sz w:val="26"/>
          <w:szCs w:val="26"/>
        </w:rPr>
      </w:pP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b/>
          <w:sz w:val="26"/>
          <w:szCs w:val="26"/>
        </w:rPr>
      </w:pPr>
      <w:r w:rsidRPr="00E27AD0">
        <w:rPr>
          <w:rFonts w:ascii="Arial" w:hAnsi="Arial" w:cs="Arial"/>
          <w:b/>
          <w:sz w:val="26"/>
          <w:szCs w:val="26"/>
        </w:rPr>
        <w:t>Ab der 2. Woche</w:t>
      </w:r>
    </w:p>
    <w:p w:rsidR="0004619D" w:rsidRPr="00E27AD0" w:rsidRDefault="0004619D" w:rsidP="002E78FD">
      <w:pPr>
        <w:numPr>
          <w:ilvl w:val="0"/>
          <w:numId w:val="9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Wasserfarbkasten gute Qualität z.B. Pelikan</w:t>
      </w:r>
    </w:p>
    <w:p w:rsidR="0004619D" w:rsidRPr="00E27AD0" w:rsidRDefault="0004619D" w:rsidP="002E78FD">
      <w:pPr>
        <w:numPr>
          <w:ilvl w:val="0"/>
          <w:numId w:val="10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Zeichenblock DIN A3</w:t>
      </w:r>
    </w:p>
    <w:p w:rsidR="0004619D" w:rsidRPr="00E27AD0" w:rsidRDefault="0004619D" w:rsidP="002E78FD">
      <w:pPr>
        <w:pStyle w:val="Listenabsatz"/>
        <w:numPr>
          <w:ilvl w:val="0"/>
          <w:numId w:val="11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Sammelmappe DIN A3</w:t>
      </w:r>
    </w:p>
    <w:p w:rsidR="0004619D" w:rsidRPr="00E27AD0" w:rsidRDefault="0004619D" w:rsidP="002E78FD">
      <w:pPr>
        <w:pStyle w:val="Listenabsatz"/>
        <w:numPr>
          <w:ilvl w:val="0"/>
          <w:numId w:val="12"/>
        </w:numPr>
        <w:ind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Schwamm</w:t>
      </w:r>
    </w:p>
    <w:p w:rsidR="0004619D" w:rsidRPr="00E27AD0" w:rsidRDefault="00C878D2" w:rsidP="002E78FD">
      <w:pPr>
        <w:tabs>
          <w:tab w:val="left" w:pos="900"/>
        </w:tabs>
        <w:ind w:left="540"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3</w:t>
      </w:r>
      <w:r w:rsidR="0004619D" w:rsidRPr="00E27AD0">
        <w:rPr>
          <w:rFonts w:ascii="Arial" w:hAnsi="Arial" w:cs="Arial"/>
          <w:sz w:val="26"/>
          <w:szCs w:val="26"/>
        </w:rPr>
        <w:tab/>
        <w:t>Borstenpinsel Nr. 4, 8, 12</w:t>
      </w: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sz w:val="26"/>
          <w:szCs w:val="26"/>
        </w:rPr>
      </w:pPr>
      <w:r w:rsidRPr="00E27AD0">
        <w:rPr>
          <w:rFonts w:ascii="Arial" w:hAnsi="Arial" w:cs="Arial"/>
          <w:sz w:val="26"/>
          <w:szCs w:val="26"/>
        </w:rPr>
        <w:t>1</w:t>
      </w:r>
      <w:r w:rsidRPr="00E27AD0">
        <w:rPr>
          <w:rFonts w:ascii="Arial" w:hAnsi="Arial" w:cs="Arial"/>
          <w:sz w:val="26"/>
          <w:szCs w:val="26"/>
        </w:rPr>
        <w:tab/>
        <w:t>Malerkittel</w:t>
      </w: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sz w:val="26"/>
          <w:szCs w:val="26"/>
        </w:rPr>
      </w:pP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b/>
          <w:bCs/>
          <w:sz w:val="26"/>
          <w:szCs w:val="26"/>
        </w:rPr>
      </w:pPr>
      <w:r w:rsidRPr="00E27AD0">
        <w:rPr>
          <w:rFonts w:ascii="Arial" w:hAnsi="Arial" w:cs="Arial"/>
          <w:b/>
          <w:bCs/>
          <w:sz w:val="26"/>
          <w:szCs w:val="26"/>
        </w:rPr>
        <w:t>Es ist dringend erforderlich, alle Gegenstände mit dem Namen zu versehen.</w:t>
      </w: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b/>
          <w:bCs/>
          <w:sz w:val="26"/>
          <w:szCs w:val="26"/>
        </w:rPr>
      </w:pP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b/>
          <w:bCs/>
          <w:sz w:val="26"/>
          <w:szCs w:val="26"/>
        </w:rPr>
      </w:pPr>
      <w:r w:rsidRPr="00E27AD0">
        <w:rPr>
          <w:rFonts w:ascii="Arial" w:hAnsi="Arial" w:cs="Arial"/>
          <w:b/>
          <w:bCs/>
          <w:sz w:val="26"/>
          <w:szCs w:val="26"/>
        </w:rPr>
        <w:t xml:space="preserve">Das aufgeführte Arbeitsmaterial benutzen die Kinder oft bis zum 4. Schuljahr. </w:t>
      </w:r>
    </w:p>
    <w:p w:rsidR="0004619D" w:rsidRPr="00E27AD0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b/>
          <w:bCs/>
          <w:sz w:val="26"/>
          <w:szCs w:val="26"/>
        </w:rPr>
      </w:pPr>
      <w:r w:rsidRPr="00E27AD0">
        <w:rPr>
          <w:rFonts w:ascii="Arial" w:hAnsi="Arial" w:cs="Arial"/>
          <w:b/>
          <w:bCs/>
          <w:sz w:val="26"/>
          <w:szCs w:val="26"/>
        </w:rPr>
        <w:t>Wir bitten Sie deshalb, auf gute Qualität und umweltfreundliche Produkte zu achten.</w:t>
      </w:r>
    </w:p>
    <w:p w:rsidR="0004619D" w:rsidRDefault="0004619D" w:rsidP="002E78FD">
      <w:pPr>
        <w:tabs>
          <w:tab w:val="left" w:pos="900"/>
        </w:tabs>
        <w:ind w:left="540" w:right="-426"/>
        <w:rPr>
          <w:rFonts w:ascii="Arial" w:hAnsi="Arial" w:cs="Arial"/>
          <w:b/>
          <w:bCs/>
          <w:sz w:val="20"/>
        </w:rPr>
      </w:pPr>
    </w:p>
    <w:p w:rsidR="00E83532" w:rsidRPr="0004619D" w:rsidRDefault="00952E5B" w:rsidP="002E78FD">
      <w:pPr>
        <w:tabs>
          <w:tab w:val="left" w:pos="900"/>
        </w:tabs>
        <w:ind w:left="540" w:right="-426"/>
        <w:rPr>
          <w:rFonts w:ascii="Arial" w:hAnsi="Arial" w:cs="Arial"/>
          <w:b/>
          <w:bCs/>
          <w:sz w:val="20"/>
        </w:rPr>
      </w:pPr>
      <w:bookmarkStart w:id="0" w:name="_GoBack"/>
      <w:r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27A612B5" wp14:editId="29287F19">
            <wp:simplePos x="0" y="0"/>
            <wp:positionH relativeFrom="column">
              <wp:posOffset>2390140</wp:posOffset>
            </wp:positionH>
            <wp:positionV relativeFrom="paragraph">
              <wp:posOffset>38735</wp:posOffset>
            </wp:positionV>
            <wp:extent cx="1740535" cy="1757680"/>
            <wp:effectExtent l="0" t="0" r="0" b="0"/>
            <wp:wrapTight wrapText="bothSides">
              <wp:wrapPolygon edited="0">
                <wp:start x="8274" y="0"/>
                <wp:lineTo x="6856" y="234"/>
                <wp:lineTo x="3783" y="2809"/>
                <wp:lineTo x="3783" y="3746"/>
                <wp:lineTo x="0" y="9598"/>
                <wp:lineTo x="0" y="15919"/>
                <wp:lineTo x="4019" y="18728"/>
                <wp:lineTo x="5437" y="19197"/>
                <wp:lineTo x="8747" y="21303"/>
                <wp:lineTo x="9456" y="21303"/>
                <wp:lineTo x="13475" y="21303"/>
                <wp:lineTo x="14185" y="21303"/>
                <wp:lineTo x="16785" y="19197"/>
                <wp:lineTo x="17022" y="18728"/>
                <wp:lineTo x="20568" y="14983"/>
                <wp:lineTo x="21277" y="9364"/>
                <wp:lineTo x="21277" y="5384"/>
                <wp:lineTo x="20804" y="3043"/>
                <wp:lineTo x="15839" y="936"/>
                <wp:lineTo x="11821" y="0"/>
                <wp:lineTo x="8274" y="0"/>
              </wp:wrapPolygon>
            </wp:wrapTight>
            <wp:docPr id="2" name="Grafik 2" descr="j0356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3564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4619D">
        <w:rPr>
          <w:rFonts w:ascii="Arial" w:hAnsi="Arial" w:cs="Arial"/>
          <w:b/>
          <w:bCs/>
          <w:sz w:val="20"/>
        </w:rPr>
        <w:tab/>
      </w:r>
      <w:r w:rsidR="0004619D">
        <w:rPr>
          <w:rFonts w:ascii="Arial" w:hAnsi="Arial" w:cs="Arial"/>
          <w:b/>
          <w:bCs/>
          <w:sz w:val="20"/>
        </w:rPr>
        <w:tab/>
      </w:r>
      <w:r w:rsidR="0004619D">
        <w:rPr>
          <w:rFonts w:ascii="Arial" w:hAnsi="Arial" w:cs="Arial"/>
          <w:b/>
          <w:bCs/>
          <w:sz w:val="20"/>
        </w:rPr>
        <w:tab/>
      </w:r>
      <w:r w:rsidR="0004619D">
        <w:rPr>
          <w:rFonts w:ascii="Arial" w:hAnsi="Arial" w:cs="Arial"/>
          <w:b/>
          <w:bCs/>
          <w:sz w:val="20"/>
        </w:rPr>
        <w:tab/>
      </w:r>
    </w:p>
    <w:sectPr w:rsidR="00E83532" w:rsidRPr="0004619D" w:rsidSect="00E0194E">
      <w:headerReference w:type="default" r:id="rId10"/>
      <w:pgSz w:w="11906" w:h="16838"/>
      <w:pgMar w:top="1134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AD0" w:rsidRDefault="00E27AD0" w:rsidP="00E27AD0">
      <w:r>
        <w:separator/>
      </w:r>
    </w:p>
  </w:endnote>
  <w:endnote w:type="continuationSeparator" w:id="0">
    <w:p w:rsidR="00E27AD0" w:rsidRDefault="00E27AD0" w:rsidP="00E2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AD0" w:rsidRDefault="00E27AD0" w:rsidP="00E27AD0">
      <w:r>
        <w:separator/>
      </w:r>
    </w:p>
  </w:footnote>
  <w:footnote w:type="continuationSeparator" w:id="0">
    <w:p w:rsidR="00E27AD0" w:rsidRDefault="00E27AD0" w:rsidP="00E27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68" w:type="dxa"/>
      <w:tblInd w:w="108" w:type="dxa"/>
      <w:tblLayout w:type="fixed"/>
      <w:tblLook w:val="01E0" w:firstRow="1" w:lastRow="1" w:firstColumn="1" w:lastColumn="1" w:noHBand="0" w:noVBand="0"/>
    </w:tblPr>
    <w:tblGrid>
      <w:gridCol w:w="7128"/>
      <w:gridCol w:w="3240"/>
    </w:tblGrid>
    <w:tr w:rsidR="00E27AD0" w:rsidRPr="00E27AD0" w:rsidTr="00DA5394">
      <w:trPr>
        <w:trHeight w:val="1793"/>
      </w:trPr>
      <w:tc>
        <w:tcPr>
          <w:tcW w:w="7128" w:type="dxa"/>
        </w:tcPr>
        <w:p w:rsidR="00E27AD0" w:rsidRPr="00E27AD0" w:rsidRDefault="00E27AD0" w:rsidP="00E27AD0">
          <w:pPr>
            <w:tabs>
              <w:tab w:val="left" w:pos="1080"/>
              <w:tab w:val="center" w:pos="4536"/>
              <w:tab w:val="right" w:pos="9072"/>
            </w:tabs>
            <w:rPr>
              <w:rFonts w:ascii="Arial" w:hAnsi="Arial"/>
              <w:b/>
              <w:sz w:val="28"/>
              <w:szCs w:val="28"/>
              <w:lang w:val="en-GB"/>
            </w:rPr>
          </w:pPr>
          <w:r w:rsidRPr="00E27AD0">
            <w:rPr>
              <w:rFonts w:ascii="Arial" w:hAnsi="Arial"/>
              <w:b/>
              <w:sz w:val="28"/>
              <w:szCs w:val="28"/>
              <w:lang w:val="en-GB"/>
            </w:rPr>
            <w:t xml:space="preserve">G R U N E L I U S </w:t>
          </w:r>
          <w:proofErr w:type="spellStart"/>
          <w:r w:rsidRPr="00E27AD0">
            <w:rPr>
              <w:rFonts w:ascii="Arial" w:hAnsi="Arial"/>
              <w:b/>
              <w:sz w:val="28"/>
              <w:szCs w:val="28"/>
              <w:lang w:val="en-GB"/>
            </w:rPr>
            <w:t>S</w:t>
          </w:r>
          <w:proofErr w:type="spellEnd"/>
          <w:r w:rsidRPr="00E27AD0">
            <w:rPr>
              <w:rFonts w:ascii="Arial" w:hAnsi="Arial"/>
              <w:b/>
              <w:sz w:val="28"/>
              <w:szCs w:val="28"/>
              <w:lang w:val="en-GB"/>
            </w:rPr>
            <w:t xml:space="preserve"> C H U L E</w:t>
          </w:r>
        </w:p>
        <w:p w:rsidR="00E27AD0" w:rsidRPr="00E27AD0" w:rsidRDefault="00E27AD0" w:rsidP="00E27AD0">
          <w:pPr>
            <w:tabs>
              <w:tab w:val="left" w:pos="1080"/>
              <w:tab w:val="center" w:pos="4536"/>
              <w:tab w:val="right" w:pos="9072"/>
            </w:tabs>
            <w:rPr>
              <w:rFonts w:ascii="Arial" w:hAnsi="Arial"/>
              <w:sz w:val="20"/>
              <w:szCs w:val="20"/>
            </w:rPr>
          </w:pPr>
          <w:r w:rsidRPr="00E27AD0">
            <w:rPr>
              <w:rFonts w:ascii="Arial" w:hAnsi="Arial"/>
              <w:sz w:val="20"/>
              <w:szCs w:val="20"/>
            </w:rPr>
            <w:t>Grundschule der Stadt Frankfurt am Main</w:t>
          </w:r>
        </w:p>
        <w:p w:rsidR="00E27AD0" w:rsidRPr="00E27AD0" w:rsidRDefault="00E27AD0" w:rsidP="00E27AD0">
          <w:pPr>
            <w:tabs>
              <w:tab w:val="left" w:pos="1080"/>
              <w:tab w:val="center" w:pos="4536"/>
              <w:tab w:val="right" w:pos="9072"/>
            </w:tabs>
            <w:rPr>
              <w:rFonts w:ascii="Arial" w:hAnsi="Arial"/>
              <w:sz w:val="20"/>
              <w:szCs w:val="20"/>
            </w:rPr>
          </w:pPr>
          <w:r w:rsidRPr="00E27AD0">
            <w:rPr>
              <w:rFonts w:ascii="Arial" w:hAnsi="Arial"/>
              <w:sz w:val="20"/>
              <w:szCs w:val="20"/>
            </w:rPr>
            <w:t>Wiener Straße 13 – 60599 Frankfurt am Main</w:t>
          </w:r>
        </w:p>
        <w:p w:rsidR="00E27AD0" w:rsidRPr="00E27AD0" w:rsidRDefault="00E27AD0" w:rsidP="00E27AD0">
          <w:pPr>
            <w:tabs>
              <w:tab w:val="left" w:pos="540"/>
              <w:tab w:val="center" w:pos="4536"/>
              <w:tab w:val="right" w:pos="9072"/>
            </w:tabs>
            <w:rPr>
              <w:rFonts w:ascii="Arial" w:hAnsi="Arial"/>
              <w:sz w:val="20"/>
              <w:szCs w:val="20"/>
            </w:rPr>
          </w:pPr>
          <w:r w:rsidRPr="00E27AD0">
            <w:rPr>
              <w:rFonts w:ascii="Wingdings 2" w:hAnsi="Wingdings 2"/>
              <w:sz w:val="20"/>
              <w:szCs w:val="20"/>
            </w:rPr>
            <w:t></w:t>
          </w:r>
          <w:r w:rsidRPr="00E27AD0">
            <w:rPr>
              <w:rFonts w:ascii="Arial" w:hAnsi="Arial"/>
              <w:sz w:val="20"/>
              <w:szCs w:val="20"/>
            </w:rPr>
            <w:t xml:space="preserve"> </w:t>
          </w:r>
          <w:r w:rsidRPr="00E27AD0">
            <w:rPr>
              <w:rFonts w:ascii="Arial" w:hAnsi="Arial"/>
              <w:sz w:val="20"/>
              <w:szCs w:val="20"/>
            </w:rPr>
            <w:tab/>
            <w:t xml:space="preserve">0 69/ 212-3 52 94 </w:t>
          </w:r>
        </w:p>
        <w:p w:rsidR="00E27AD0" w:rsidRPr="00E27AD0" w:rsidRDefault="00E27AD0" w:rsidP="00E27AD0">
          <w:pPr>
            <w:tabs>
              <w:tab w:val="left" w:pos="540"/>
              <w:tab w:val="center" w:pos="4536"/>
              <w:tab w:val="right" w:pos="9072"/>
            </w:tabs>
            <w:rPr>
              <w:rFonts w:ascii="Arial" w:hAnsi="Arial"/>
              <w:sz w:val="20"/>
              <w:szCs w:val="20"/>
            </w:rPr>
          </w:pPr>
          <w:r w:rsidRPr="00E27AD0">
            <w:rPr>
              <w:rFonts w:ascii="Wingdings 2" w:hAnsi="Wingdings 2"/>
              <w:sz w:val="20"/>
              <w:szCs w:val="20"/>
            </w:rPr>
            <w:t></w:t>
          </w:r>
          <w:r w:rsidRPr="00E27AD0">
            <w:rPr>
              <w:rFonts w:ascii="Arial" w:hAnsi="Arial"/>
              <w:sz w:val="20"/>
              <w:szCs w:val="20"/>
            </w:rPr>
            <w:t xml:space="preserve"> </w:t>
          </w:r>
          <w:r w:rsidRPr="00E27AD0">
            <w:rPr>
              <w:rFonts w:ascii="Arial" w:hAnsi="Arial"/>
              <w:sz w:val="20"/>
              <w:szCs w:val="20"/>
            </w:rPr>
            <w:tab/>
            <w:t>0 69/ 212 74975</w:t>
          </w:r>
        </w:p>
        <w:p w:rsidR="00E27AD0" w:rsidRPr="00E27AD0" w:rsidRDefault="00E27AD0" w:rsidP="00E27AD0">
          <w:pPr>
            <w:tabs>
              <w:tab w:val="left" w:pos="1080"/>
              <w:tab w:val="center" w:pos="4536"/>
              <w:tab w:val="right" w:pos="9072"/>
            </w:tabs>
            <w:rPr>
              <w:rFonts w:ascii="Arial" w:hAnsi="Arial"/>
            </w:rPr>
          </w:pPr>
        </w:p>
      </w:tc>
      <w:tc>
        <w:tcPr>
          <w:tcW w:w="3240" w:type="dxa"/>
        </w:tcPr>
        <w:p w:rsidR="00E27AD0" w:rsidRPr="00E27AD0" w:rsidRDefault="00E27AD0" w:rsidP="00E27AD0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</w:rPr>
          </w:pPr>
          <w:r w:rsidRPr="00E27AD0">
            <w:rPr>
              <w:rFonts w:ascii="Arial" w:hAnsi="Arial"/>
            </w:rPr>
            <w:object w:dxaOrig="5414" w:dyaOrig="333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7.75pt;height:85.15pt" o:ole="">
                <v:imagedata r:id="rId1" o:title=""/>
              </v:shape>
              <o:OLEObject Type="Embed" ProgID="PBrush" ShapeID="_x0000_i1025" DrawAspect="Content" ObjectID="_1497252084" r:id="rId2"/>
            </w:object>
          </w:r>
        </w:p>
      </w:tc>
    </w:tr>
  </w:tbl>
  <w:p w:rsidR="00E27AD0" w:rsidRDefault="00E27AD0" w:rsidP="00E27A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5095"/>
    <w:multiLevelType w:val="hybridMultilevel"/>
    <w:tmpl w:val="66A65ED2"/>
    <w:lvl w:ilvl="0" w:tplc="907688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78A4172"/>
    <w:multiLevelType w:val="hybridMultilevel"/>
    <w:tmpl w:val="8B14E4B4"/>
    <w:lvl w:ilvl="0" w:tplc="0DBE7E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A7D50F9"/>
    <w:multiLevelType w:val="hybridMultilevel"/>
    <w:tmpl w:val="20EC5CCE"/>
    <w:lvl w:ilvl="0" w:tplc="F7A63456">
      <w:start w:val="1"/>
      <w:numFmt w:val="decimal"/>
      <w:lvlText w:val="%1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FCA4FE0"/>
    <w:multiLevelType w:val="hybridMultilevel"/>
    <w:tmpl w:val="3FD06FD0"/>
    <w:lvl w:ilvl="0" w:tplc="8312EEF2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10D18BD"/>
    <w:multiLevelType w:val="hybridMultilevel"/>
    <w:tmpl w:val="B268EABA"/>
    <w:lvl w:ilvl="0" w:tplc="BC3A9C60">
      <w:start w:val="5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79E0CA5"/>
    <w:multiLevelType w:val="hybridMultilevel"/>
    <w:tmpl w:val="89364190"/>
    <w:lvl w:ilvl="0" w:tplc="6700FAB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35C05FE"/>
    <w:multiLevelType w:val="hybridMultilevel"/>
    <w:tmpl w:val="B65EE25C"/>
    <w:lvl w:ilvl="0" w:tplc="1EF2ADF8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6E3695F"/>
    <w:multiLevelType w:val="hybridMultilevel"/>
    <w:tmpl w:val="003EC590"/>
    <w:lvl w:ilvl="0" w:tplc="88B62154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C194829"/>
    <w:multiLevelType w:val="hybridMultilevel"/>
    <w:tmpl w:val="08261148"/>
    <w:lvl w:ilvl="0" w:tplc="D2DA85A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091ECE"/>
    <w:multiLevelType w:val="hybridMultilevel"/>
    <w:tmpl w:val="8A56AAC2"/>
    <w:lvl w:ilvl="0" w:tplc="EBF00A1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D562E28"/>
    <w:multiLevelType w:val="hybridMultilevel"/>
    <w:tmpl w:val="FEA83868"/>
    <w:lvl w:ilvl="0" w:tplc="B1EAD64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DBB41C4"/>
    <w:multiLevelType w:val="hybridMultilevel"/>
    <w:tmpl w:val="CE52C460"/>
    <w:lvl w:ilvl="0" w:tplc="5008DA6A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BEF6F55"/>
    <w:multiLevelType w:val="hybridMultilevel"/>
    <w:tmpl w:val="270EB100"/>
    <w:lvl w:ilvl="0" w:tplc="BD700304">
      <w:start w:val="6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4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9D"/>
    <w:rsid w:val="0004619D"/>
    <w:rsid w:val="000E0E1A"/>
    <w:rsid w:val="002E78FD"/>
    <w:rsid w:val="00442C3D"/>
    <w:rsid w:val="00483219"/>
    <w:rsid w:val="00520131"/>
    <w:rsid w:val="00666753"/>
    <w:rsid w:val="00876438"/>
    <w:rsid w:val="00952E5B"/>
    <w:rsid w:val="00B35BD1"/>
    <w:rsid w:val="00C878D2"/>
    <w:rsid w:val="00D70CE9"/>
    <w:rsid w:val="00E0194E"/>
    <w:rsid w:val="00E01A06"/>
    <w:rsid w:val="00E2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4619D"/>
    <w:pPr>
      <w:spacing w:after="0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1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19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4619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27A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7AD0"/>
    <w:rPr>
      <w:rFonts w:ascii="Times New Roman" w:eastAsia="Times New Roman" w:hAnsi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27A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7AD0"/>
    <w:rPr>
      <w:rFonts w:ascii="Times New Roman" w:eastAsia="Times New Roman" w:hAnsi="Times New Roman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4619D"/>
    <w:pPr>
      <w:spacing w:after="0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1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19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4619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27A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7AD0"/>
    <w:rPr>
      <w:rFonts w:ascii="Times New Roman" w:eastAsia="Times New Roman" w:hAnsi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27A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7AD0"/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Frankfurt am Main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Heidi</dc:creator>
  <cp:lastModifiedBy>Engel, Heidi</cp:lastModifiedBy>
  <cp:revision>2</cp:revision>
  <cp:lastPrinted>2015-06-29T10:50:00Z</cp:lastPrinted>
  <dcterms:created xsi:type="dcterms:W3CDTF">2015-07-01T08:35:00Z</dcterms:created>
  <dcterms:modified xsi:type="dcterms:W3CDTF">2015-07-01T08:35:00Z</dcterms:modified>
</cp:coreProperties>
</file>